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Приложение № 6</w:t>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 решению Совета Березовского сельского поселения   Азовского немецкого национального муниципального района Омской области   «О бюджете Березовского сельского поселения Азовского немецкого национального муниципального района Омской области на 2025 год и на плановый период 2026 и 2027 годов » № 11-1 от 23.12.2024г </w:t>
      </w:r>
      <w:r>
        <w:rPr>
          <w:rFonts w:eastAsia="Times New Roman" w:cs="Times New Roman" w:ascii="0" w:hAnsi="0"/>
          <w:b w:val="false"/>
          <w:i w:val="false"/>
          <w:strike w:val="false"/>
          <w:dstrike w:val="false"/>
          <w:outline w:val="false"/>
          <w:shadow w:val="false"/>
          <w:color w:val="000000"/>
          <w:sz w:val="20"/>
          <w:szCs w:val="24"/>
          <w:u w:val="none"/>
          <w:em w:val="none"/>
          <w:lang w:eastAsia="ru-RU"/>
        </w:rPr>
        <w:t>(</w:t>
      </w:r>
      <w:r>
        <w:rPr>
          <w:rFonts w:ascii="0" w:hAnsi="0"/>
          <w:b w:val="false"/>
          <w:i w:val="false"/>
          <w:strike w:val="false"/>
          <w:dstrike w:val="false"/>
          <w:outline w:val="false"/>
          <w:shadow w:val="false"/>
          <w:color w:val="000000"/>
          <w:sz w:val="20"/>
          <w:u w:val="none"/>
          <w:em w:val="none"/>
        </w:rPr>
        <w:t>в редакции Решения Совета от 31.03.2025 № 3-2)</w:t>
      </w:r>
    </w:p>
    <w:p>
      <w:pPr>
        <w:pStyle w:val="Normal"/>
        <w:spacing w:lineRule="auto" w:line="240" w:before="0" w:after="0"/>
        <w:ind w:left="5040"/>
        <w:rPr>
          <w:rFonts w:ascii="Times New Roman" w:hAnsi="Times New Roman" w:eastAsia="Times New Roman" w:cs="Times New Roman"/>
          <w:sz w:val="24"/>
          <w:szCs w:val="24"/>
          <w:lang w:eastAsia="ru-RU"/>
        </w:rPr>
      </w:pPr>
      <w:r>
        <w:rPr/>
      </w:r>
    </w:p>
    <w:p>
      <w:pPr>
        <w:pStyle w:val="Normal"/>
        <w:spacing w:lineRule="auto" w:line="240" w:before="0" w:after="0"/>
        <w:ind w:left="468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Случаи и порядок</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2025 и на плановый период 2026 и 2027 годов </w:t>
      </w:r>
    </w:p>
    <w:p>
      <w:pPr>
        <w:pStyle w:val="Normal"/>
        <w:spacing w:lineRule="auto" w:line="240" w:before="0" w:after="0"/>
        <w:ind w:firstLine="630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I. Случаи предоставления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Березовского сельского поселения Азовского немецкого национального муниципального района Омской области (далее - Березовского сельского поселения) на выполнение расходных обязательств поселения, определенных Федеральным законом от 6 октября 2003 года № 131-ФЗ, в том числе: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Иные межбюджетные трансферты предоставляются бюджету муниципального</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района в случае подписания соглашения о передаче полномочий.</w:t>
      </w:r>
    </w:p>
    <w:p>
      <w:pPr>
        <w:pStyle w:val="Normal"/>
        <w:spacing w:lineRule="auto" w:line="240" w:before="0" w:after="0"/>
        <w:ind w:firstLine="720"/>
        <w:jc w:val="both"/>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.Методика определения размера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1.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Березовском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Tmp = (Ч х Р) х 12*Коб, где: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Tmp -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 - штатная численность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 − среднемесячный размер заработной платы специалиста по работе с детьми и молодежью в Березовском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35 385,97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Коб – коэффициент обеспеченности доходной и расходной статей бюджета Березовского сельского поселения на соответствующий финансовый год принимаемый 0,6.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№1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Березовского сельского поселения.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РИМБТ = (ШЧПП х РУМРОТ х 12) + (ШЧСУ х УСЗП х 12),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РИМБТ –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руб.;</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ШЧПП - штатная численность прочего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РУМРОТ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ШЧСУ – штатная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 2 к настоящей методике).</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III</w:t>
      </w:r>
      <w:r>
        <w:rPr>
          <w:rFonts w:eastAsia="Times New Roman" w:cs="Times New Roman" w:ascii="Times New Roman" w:hAnsi="Times New Roman"/>
          <w:sz w:val="28"/>
          <w:szCs w:val="28"/>
          <w:lang w:eastAsia="ru-RU"/>
        </w:rPr>
        <w:t>. Порядок предоставления иных межбюджетных трансфертов</w:t>
      </w:r>
    </w:p>
    <w:p>
      <w:pPr>
        <w:pStyle w:val="Normal"/>
        <w:spacing w:lineRule="auto" w:line="240" w:before="0" w:after="0"/>
        <w:ind w:firstLine="72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Березовского сельского поселения на 2025 год и на плановый период 2026 и 2027 годов и кассовым планом исполнения бюджета Березовского сельского поселения на 2025 год и на плановый период 2026 и 2027 </w:t>
      </w:r>
      <w:bookmarkStart w:id="0" w:name="_GoBack"/>
      <w:bookmarkEnd w:id="0"/>
      <w:r>
        <w:rPr>
          <w:rFonts w:eastAsia="Times New Roman" w:cs="Times New Roman" w:ascii="Times New Roman" w:hAnsi="Times New Roman"/>
          <w:sz w:val="28"/>
          <w:szCs w:val="28"/>
          <w:lang w:eastAsia="ru-RU"/>
        </w:rPr>
        <w:t xml:space="preserve">годов.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Иные межбюджетные трансферты перечисляются с лицевого счета Администрации Березовского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Березовского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rFonts w:eastAsia="Times New Roman" w:cs="Times New Roman" w:ascii="Times New Roman" w:hAnsi="Times New Roman"/>
          <w:sz w:val="20"/>
          <w:szCs w:val="20"/>
          <w:lang w:eastAsia="ru-RU"/>
        </w:rPr>
        <w:t xml:space="preserve">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Березовского сельского поселения отчет об использовании иных межбюджетных трансфертов по форме, установленной настоящим Порядком.</w:t>
      </w:r>
    </w:p>
    <w:p>
      <w:pPr>
        <w:sectPr>
          <w:type w:val="nextPage"/>
          <w:pgSz w:w="11906" w:h="16838"/>
          <w:pgMar w:left="1418" w:right="851" w:gutter="0" w:header="0" w:top="567" w:footer="0" w:bottom="567"/>
          <w:pgNumType w:fmt="decimal"/>
          <w:formProt w:val="false"/>
          <w:textDirection w:val="lrTb"/>
          <w:docGrid w:type="default" w:linePitch="360" w:charSpace="4096"/>
        </w:sect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pPr>
        <w:pStyle w:val="Normal"/>
        <w:spacing w:before="0" w:after="200"/>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ahoma">
    <w:charset w:val="cc"/>
    <w:family w:val="roman"/>
    <w:pitch w:val="variable"/>
  </w:font>
  <w:font w:name="Times New Roman">
    <w:charset w:val="cc"/>
    <w:family w:val="roman"/>
    <w:pitch w:val="variable"/>
  </w:font>
  <w:font w:name="0">
    <w:charset w:val="cc"/>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Style16" w:customStyle="1">
    <w:name w:val="Знак"/>
    <w:basedOn w:val="Normal"/>
    <w:qFormat/>
    <w:rsid w:val="009775b3"/>
    <w:pPr>
      <w:spacing w:lineRule="auto" w:line="240" w:beforeAutospacing="1" w:afterAutospacing="1"/>
    </w:pPr>
    <w:rPr>
      <w:rFonts w:ascii="Tahoma" w:hAnsi="Tahoma" w:eastAsia="Times New Roman" w:cs="Tahoma"/>
      <w:sz w:val="20"/>
      <w:szCs w:val="20"/>
      <w:lang w:val="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49</TotalTime>
  <Application>LibreOffice/7.6.3.2$Windows_X86_64 LibreOffice_project/29d686fea9f6705b262d369fede658f824154cc0</Application>
  <AppVersion>15.0000</AppVersion>
  <Pages>4</Pages>
  <Words>945</Words>
  <Characters>6697</Characters>
  <CharactersWithSpaces>7657</CharactersWithSpaces>
  <Paragraphs>38</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2018-11-13T15:51:00Z</dcterms:created>
  <dc:creator>gauf</dc:creator>
  <dc:description/>
  <dc:language>ru-RU</dc:language>
  <cp:lastModifiedBy/>
  <dcterms:modified xsi:type="dcterms:W3CDTF">2025-04-16T15:28:32Z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